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E5E" w:rsidRPr="00AC7B99" w:rsidRDefault="00EC6E5E" w:rsidP="00EC6E5E">
      <w:pPr>
        <w:pStyle w:val="Header"/>
        <w:jc w:val="center"/>
        <w:rPr>
          <w:rFonts w:ascii="Verdana" w:hAnsi="Verdana"/>
          <w:sz w:val="26"/>
        </w:rPr>
      </w:pPr>
      <w:r w:rsidRPr="00AC7B99">
        <w:rPr>
          <w:rFonts w:ascii="Verdana" w:hAnsi="Verdana"/>
          <w:b/>
          <w:bCs/>
          <w:noProof/>
          <w:sz w:val="22"/>
        </w:rPr>
        <w:drawing>
          <wp:anchor distT="0" distB="0" distL="114300" distR="114300" simplePos="0" relativeHeight="251659264" behindDoc="0" locked="0" layoutInCell="1" allowOverlap="0">
            <wp:simplePos x="0" y="0"/>
            <wp:positionH relativeFrom="column">
              <wp:posOffset>-129540</wp:posOffset>
            </wp:positionH>
            <wp:positionV relativeFrom="paragraph">
              <wp:posOffset>-69215</wp:posOffset>
            </wp:positionV>
            <wp:extent cx="820420" cy="54165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20420" cy="541655"/>
                    </a:xfrm>
                    <a:prstGeom prst="rect">
                      <a:avLst/>
                    </a:prstGeom>
                    <a:noFill/>
                    <a:ln>
                      <a:noFill/>
                    </a:ln>
                  </pic:spPr>
                </pic:pic>
              </a:graphicData>
            </a:graphic>
          </wp:anchor>
        </w:drawing>
      </w:r>
      <w:r w:rsidRPr="00AC7B99">
        <w:rPr>
          <w:rFonts w:ascii="Verdana" w:hAnsi="Verdana"/>
          <w:b/>
          <w:sz w:val="26"/>
        </w:rPr>
        <w:t>KKR &amp; KSR INSTITUTE OF TECHNOLOGY &amp; SCIENCES</w:t>
      </w:r>
    </w:p>
    <w:p w:rsidR="00EC6E5E" w:rsidRPr="008B7BB4" w:rsidRDefault="00EC6E5E" w:rsidP="00EC6E5E">
      <w:pPr>
        <w:spacing w:after="0" w:line="240" w:lineRule="auto"/>
        <w:jc w:val="center"/>
        <w:rPr>
          <w:rFonts w:ascii="Verdana" w:hAnsi="Verdana"/>
          <w:b/>
          <w:sz w:val="12"/>
          <w:szCs w:val="24"/>
        </w:rPr>
      </w:pPr>
      <w:r w:rsidRPr="008B7BB4">
        <w:rPr>
          <w:rFonts w:ascii="Verdana" w:hAnsi="Verdana"/>
          <w:b/>
          <w:sz w:val="12"/>
          <w:szCs w:val="24"/>
        </w:rPr>
        <w:t>(</w:t>
      </w:r>
      <w:r>
        <w:rPr>
          <w:rFonts w:ascii="Verdana" w:hAnsi="Verdana"/>
          <w:b/>
          <w:sz w:val="12"/>
          <w:szCs w:val="24"/>
        </w:rPr>
        <w:t xml:space="preserve">Accreditedby NBA| “A” Grade by NAAC |Approved by AICTE, New Delhi | </w:t>
      </w:r>
      <w:r w:rsidRPr="008B7BB4">
        <w:rPr>
          <w:rFonts w:ascii="Verdana" w:hAnsi="Verdana"/>
          <w:b/>
          <w:sz w:val="12"/>
          <w:szCs w:val="24"/>
        </w:rPr>
        <w:t>Affiliated to JNTUK, Kakinada)</w:t>
      </w:r>
    </w:p>
    <w:p w:rsidR="00EC6E5E" w:rsidRPr="00236F6B" w:rsidRDefault="00EC6E5E" w:rsidP="00EC6E5E">
      <w:pPr>
        <w:spacing w:after="0" w:line="240" w:lineRule="auto"/>
        <w:jc w:val="center"/>
        <w:rPr>
          <w:rFonts w:ascii="Verdana" w:hAnsi="Verdana"/>
          <w:b/>
          <w:sz w:val="18"/>
          <w:szCs w:val="24"/>
        </w:rPr>
      </w:pPr>
      <w:r w:rsidRPr="00236F6B">
        <w:rPr>
          <w:rFonts w:ascii="Verdana" w:hAnsi="Verdana"/>
          <w:b/>
          <w:sz w:val="18"/>
          <w:szCs w:val="24"/>
        </w:rPr>
        <w:t>Vinjanampadu (Vil), Vatticherukuru (Md), Guntur (Dt), A.P. India –17.</w:t>
      </w:r>
    </w:p>
    <w:p w:rsidR="00EC6E5E" w:rsidRDefault="00EC6E5E" w:rsidP="00EC6E5E">
      <w:pPr>
        <w:tabs>
          <w:tab w:val="left" w:pos="3960"/>
        </w:tabs>
        <w:spacing w:after="0" w:line="240" w:lineRule="auto"/>
        <w:rPr>
          <w:b/>
          <w:bCs/>
          <w:noProof/>
          <w:sz w:val="28"/>
          <w:szCs w:val="28"/>
        </w:rPr>
      </w:pPr>
    </w:p>
    <w:p w:rsidR="00EC6E5E" w:rsidRDefault="00EC6E5E" w:rsidP="00EC6E5E">
      <w:pPr>
        <w:tabs>
          <w:tab w:val="left" w:pos="3960"/>
        </w:tabs>
        <w:spacing w:after="0" w:line="240" w:lineRule="auto"/>
        <w:ind w:left="-720" w:right="-334"/>
        <w:rPr>
          <w:b/>
          <w:bCs/>
          <w:sz w:val="28"/>
          <w:szCs w:val="28"/>
        </w:rPr>
      </w:pPr>
      <w:r w:rsidRPr="00FA51BD">
        <w:rPr>
          <w:b/>
          <w:bCs/>
          <w:noProof/>
          <w:sz w:val="28"/>
          <w:szCs w:val="28"/>
        </w:rPr>
        <w:drawing>
          <wp:inline distT="0" distB="0" distL="0" distR="0">
            <wp:extent cx="552450" cy="552450"/>
            <wp:effectExtent l="19050" t="0" r="0" b="0"/>
            <wp:docPr id="3" name="Picture 1" descr="C:\Documents and Settings\Admin\Desktop\ac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Desktop\acm logo.jpg"/>
                    <pic:cNvPicPr>
                      <a:picLocks noChangeAspect="1" noChangeArrowheads="1"/>
                    </pic:cNvPicPr>
                  </pic:nvPicPr>
                  <pic:blipFill>
                    <a:blip r:embed="rId7"/>
                    <a:srcRect/>
                    <a:stretch>
                      <a:fillRect/>
                    </a:stretch>
                  </pic:blipFill>
                  <pic:spPr bwMode="auto">
                    <a:xfrm>
                      <a:off x="0" y="0"/>
                      <a:ext cx="552450" cy="552450"/>
                    </a:xfrm>
                    <a:prstGeom prst="rect">
                      <a:avLst/>
                    </a:prstGeom>
                    <a:noFill/>
                    <a:ln w="9525">
                      <a:noFill/>
                      <a:miter lim="800000"/>
                      <a:headEnd/>
                      <a:tailEnd/>
                    </a:ln>
                  </pic:spPr>
                </pic:pic>
              </a:graphicData>
            </a:graphic>
          </wp:inline>
        </w:drawing>
      </w:r>
      <w:r>
        <w:rPr>
          <w:b/>
          <w:bCs/>
          <w:noProof/>
          <w:sz w:val="28"/>
          <w:szCs w:val="28"/>
        </w:rPr>
        <w:drawing>
          <wp:inline distT="0" distB="0" distL="0" distR="0">
            <wp:extent cx="990600" cy="555423"/>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90600" cy="555423"/>
                    </a:xfrm>
                    <a:prstGeom prst="rect">
                      <a:avLst/>
                    </a:prstGeom>
                    <a:noFill/>
                    <a:ln w="9525">
                      <a:noFill/>
                      <a:miter lim="800000"/>
                      <a:headEnd/>
                      <a:tailEnd/>
                    </a:ln>
                  </pic:spPr>
                </pic:pic>
              </a:graphicData>
            </a:graphic>
          </wp:inline>
        </w:drawing>
      </w:r>
    </w:p>
    <w:p w:rsidR="00EC6E5E" w:rsidRDefault="00EC6E5E" w:rsidP="00EC6E5E">
      <w:pPr>
        <w:tabs>
          <w:tab w:val="left" w:pos="3960"/>
        </w:tabs>
        <w:spacing w:after="0" w:line="240" w:lineRule="auto"/>
        <w:jc w:val="center"/>
        <w:rPr>
          <w:b/>
          <w:bCs/>
          <w:sz w:val="28"/>
          <w:szCs w:val="28"/>
        </w:rPr>
      </w:pPr>
      <w:r>
        <w:rPr>
          <w:b/>
          <w:bCs/>
          <w:sz w:val="28"/>
          <w:szCs w:val="28"/>
        </w:rPr>
        <w:t>A National Level</w:t>
      </w:r>
    </w:p>
    <w:p w:rsidR="00EC6E5E" w:rsidRDefault="00EC6E5E" w:rsidP="00EC6E5E">
      <w:pPr>
        <w:tabs>
          <w:tab w:val="left" w:pos="3960"/>
        </w:tabs>
        <w:spacing w:after="0" w:line="240" w:lineRule="auto"/>
        <w:jc w:val="center"/>
        <w:rPr>
          <w:b/>
          <w:bCs/>
          <w:sz w:val="28"/>
          <w:szCs w:val="28"/>
        </w:rPr>
      </w:pPr>
      <w:r>
        <w:rPr>
          <w:b/>
          <w:bCs/>
          <w:sz w:val="28"/>
          <w:szCs w:val="28"/>
        </w:rPr>
        <w:t>Faculty Development Programme</w:t>
      </w:r>
    </w:p>
    <w:p w:rsidR="00EC6E5E" w:rsidRPr="0070304E" w:rsidRDefault="00EC6E5E" w:rsidP="00EC6E5E">
      <w:pPr>
        <w:tabs>
          <w:tab w:val="left" w:pos="3960"/>
        </w:tabs>
        <w:spacing w:after="0" w:line="240" w:lineRule="auto"/>
        <w:jc w:val="center"/>
        <w:rPr>
          <w:b/>
          <w:bCs/>
          <w:sz w:val="28"/>
          <w:szCs w:val="28"/>
        </w:rPr>
      </w:pPr>
      <w:r>
        <w:rPr>
          <w:b/>
          <w:bCs/>
          <w:sz w:val="28"/>
          <w:szCs w:val="28"/>
        </w:rPr>
        <w:t>On</w:t>
      </w:r>
    </w:p>
    <w:p w:rsidR="00EC6E5E" w:rsidRPr="0070304E" w:rsidRDefault="00EC6E5E" w:rsidP="00EC6E5E">
      <w:pPr>
        <w:tabs>
          <w:tab w:val="left" w:pos="3960"/>
        </w:tabs>
        <w:spacing w:after="0" w:line="240" w:lineRule="auto"/>
        <w:jc w:val="center"/>
        <w:rPr>
          <w:b/>
          <w:bCs/>
          <w:sz w:val="28"/>
          <w:szCs w:val="28"/>
          <w:u w:val="single"/>
        </w:rPr>
      </w:pPr>
      <w:r>
        <w:rPr>
          <w:b/>
          <w:sz w:val="28"/>
          <w:szCs w:val="28"/>
          <w:u w:val="single"/>
        </w:rPr>
        <w:t>Artificial Intelligence using Python Programming</w:t>
      </w:r>
    </w:p>
    <w:p w:rsidR="00EC6E5E" w:rsidRPr="00F856F9" w:rsidRDefault="00EC6E5E" w:rsidP="00EC6E5E">
      <w:pPr>
        <w:tabs>
          <w:tab w:val="left" w:pos="3960"/>
        </w:tabs>
        <w:spacing w:after="0" w:line="240" w:lineRule="auto"/>
        <w:jc w:val="center"/>
        <w:rPr>
          <w:b/>
          <w:szCs w:val="28"/>
          <w:u w:val="single"/>
        </w:rPr>
      </w:pPr>
      <w:r>
        <w:rPr>
          <w:b/>
          <w:szCs w:val="28"/>
        </w:rPr>
        <w:t>25-05-2020 to 31-05-2020</w:t>
      </w:r>
    </w:p>
    <w:p w:rsidR="00EC6E5E" w:rsidRDefault="00EC6E5E" w:rsidP="00EC6E5E">
      <w:pPr>
        <w:tabs>
          <w:tab w:val="left" w:pos="3960"/>
        </w:tabs>
        <w:spacing w:after="0" w:line="240" w:lineRule="auto"/>
        <w:jc w:val="center"/>
        <w:rPr>
          <w:b/>
          <w:szCs w:val="28"/>
        </w:rPr>
      </w:pPr>
      <w:r>
        <w:rPr>
          <w:b/>
          <w:szCs w:val="28"/>
        </w:rPr>
        <w:t xml:space="preserve">In association with </w:t>
      </w:r>
    </w:p>
    <w:p w:rsidR="00EC6E5E" w:rsidRPr="00AB6904" w:rsidRDefault="00EC6E5E" w:rsidP="00EC6E5E">
      <w:pPr>
        <w:tabs>
          <w:tab w:val="left" w:pos="3960"/>
        </w:tabs>
        <w:spacing w:after="0" w:line="240" w:lineRule="auto"/>
        <w:jc w:val="center"/>
        <w:rPr>
          <w:b/>
          <w:szCs w:val="28"/>
        </w:rPr>
      </w:pPr>
      <w:r>
        <w:rPr>
          <w:b/>
          <w:szCs w:val="28"/>
        </w:rPr>
        <w:t>E &amp; ICT Academy,  IIT Guwahati</w:t>
      </w:r>
    </w:p>
    <w:p w:rsidR="00EC6E5E" w:rsidRPr="003154B2" w:rsidRDefault="00EC6E5E" w:rsidP="00EC6E5E">
      <w:pPr>
        <w:spacing w:after="0" w:line="240" w:lineRule="auto"/>
        <w:jc w:val="center"/>
      </w:pPr>
      <w:r w:rsidRPr="003154B2">
        <w:t>Organized by</w:t>
      </w:r>
    </w:p>
    <w:p w:rsidR="00EC6E5E" w:rsidRDefault="00EC6E5E" w:rsidP="00EC6E5E">
      <w:pPr>
        <w:spacing w:after="0" w:line="240" w:lineRule="auto"/>
        <w:jc w:val="center"/>
        <w:rPr>
          <w:b/>
          <w:i/>
          <w:sz w:val="28"/>
          <w:szCs w:val="28"/>
        </w:rPr>
      </w:pPr>
      <w:r w:rsidRPr="003154B2">
        <w:rPr>
          <w:b/>
          <w:i/>
          <w:sz w:val="28"/>
          <w:szCs w:val="28"/>
        </w:rPr>
        <w:t>Department of Computer Science and Engineering</w:t>
      </w:r>
    </w:p>
    <w:p w:rsidR="00AE1AF1" w:rsidRDefault="00AE1AF1" w:rsidP="00EC6E5E">
      <w:pPr>
        <w:spacing w:after="0" w:line="240" w:lineRule="auto"/>
        <w:jc w:val="center"/>
        <w:rPr>
          <w:b/>
          <w:i/>
          <w:sz w:val="28"/>
          <w:szCs w:val="28"/>
        </w:rPr>
      </w:pPr>
    </w:p>
    <w:p w:rsidR="00AE1AF1" w:rsidRPr="0094661D" w:rsidRDefault="00AE1AF1" w:rsidP="00AE1AF1">
      <w:pPr>
        <w:spacing w:line="360" w:lineRule="auto"/>
        <w:jc w:val="both"/>
        <w:rPr>
          <w:rFonts w:ascii="Times New Roman" w:hAnsi="Times New Roman" w:cs="Times New Roman"/>
        </w:rPr>
      </w:pPr>
      <w:r>
        <w:rPr>
          <w:rFonts w:ascii="Times New Roman" w:hAnsi="Times New Roman" w:cs="Times New Roman"/>
        </w:rPr>
        <w:tab/>
        <w:t xml:space="preserve">From 25-05-2020 to 31-05-2020, we conducted a Faculty Development Programme on </w:t>
      </w:r>
      <w:r w:rsidRPr="005C5594">
        <w:rPr>
          <w:rFonts w:ascii="Times New Roman" w:hAnsi="Times New Roman" w:cs="Times New Roman"/>
          <w:b/>
          <w:bCs/>
        </w:rPr>
        <w:t>“</w:t>
      </w:r>
      <w:r>
        <w:rPr>
          <w:rFonts w:ascii="Times New Roman" w:hAnsi="Times New Roman" w:cs="Times New Roman"/>
          <w:b/>
          <w:bCs/>
        </w:rPr>
        <w:t>AI using Python Programming</w:t>
      </w:r>
      <w:r w:rsidRPr="005C5594">
        <w:rPr>
          <w:rFonts w:ascii="Times New Roman" w:hAnsi="Times New Roman" w:cs="Times New Roman"/>
          <w:b/>
          <w:bCs/>
        </w:rPr>
        <w:t>”</w:t>
      </w:r>
      <w:r>
        <w:rPr>
          <w:rFonts w:ascii="Times New Roman" w:hAnsi="Times New Roman" w:cs="Times New Roman"/>
        </w:rPr>
        <w:t>. In this FDP, total 20 participants are attended from various institutes and they gained the good basic knowledge in Artificial Intelligence, Machine Learning and Deep Learning concepts using python programming. This programme was monitored by IIT Guwahati,and the lectures delivered by Digital Shark Technologies, Bangalore official channel partners of NVIDIA. This FDP conducted totally for 40 hours. In addition to the theory sessions on AI, ML &amp; Deep Learning, some lab exercises and projects also conducted in this FDP in an effective manner.</w:t>
      </w:r>
    </w:p>
    <w:p w:rsidR="00EC6E5E" w:rsidRPr="003154B2" w:rsidRDefault="00EC6E5E" w:rsidP="00AE1AF1">
      <w:pPr>
        <w:spacing w:after="0" w:line="240" w:lineRule="auto"/>
        <w:rPr>
          <w:b/>
          <w:i/>
          <w:sz w:val="28"/>
          <w:szCs w:val="28"/>
        </w:rPr>
      </w:pPr>
    </w:p>
    <w:tbl>
      <w:tblPr>
        <w:tblStyle w:val="TableGrid"/>
        <w:tblW w:w="0" w:type="auto"/>
        <w:tblLook w:val="04A0"/>
      </w:tblPr>
      <w:tblGrid>
        <w:gridCol w:w="4799"/>
        <w:gridCol w:w="4443"/>
      </w:tblGrid>
      <w:tr w:rsidR="00EC6E5E" w:rsidTr="00AE1AF1">
        <w:tc>
          <w:tcPr>
            <w:tcW w:w="4770" w:type="dxa"/>
          </w:tcPr>
          <w:p w:rsidR="00EC6E5E" w:rsidRDefault="00EC6E5E" w:rsidP="00EC6E5E">
            <w:pPr>
              <w:jc w:val="center"/>
              <w:rPr>
                <w:b/>
              </w:rPr>
            </w:pPr>
            <w:r>
              <w:rPr>
                <w:noProof/>
              </w:rPr>
              <w:drawing>
                <wp:inline distT="0" distB="0" distL="0" distR="0">
                  <wp:extent cx="2724150" cy="2581275"/>
                  <wp:effectExtent l="19050" t="0" r="0" b="0"/>
                  <wp:docPr id="12" name="Picture 12" descr="/Users/veeraraghavaraoatukuri/Desktop/AI FDP/IMG_0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veeraraghavaraoatukuri/Desktop/AI FDP/IMG_0398.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724150" cy="2581275"/>
                          </a:xfrm>
                          <a:prstGeom prst="rect">
                            <a:avLst/>
                          </a:prstGeom>
                          <a:noFill/>
                          <a:ln>
                            <a:noFill/>
                          </a:ln>
                        </pic:spPr>
                      </pic:pic>
                    </a:graphicData>
                  </a:graphic>
                </wp:inline>
              </w:drawing>
            </w:r>
          </w:p>
          <w:p w:rsidR="00EC6E5E" w:rsidRPr="00142CAE" w:rsidRDefault="00EC6E5E" w:rsidP="006A5654">
            <w:pPr>
              <w:jc w:val="center"/>
              <w:rPr>
                <w:b/>
              </w:rPr>
            </w:pPr>
            <w:r>
              <w:rPr>
                <w:b/>
              </w:rPr>
              <w:t xml:space="preserve">FDP Brochure  </w:t>
            </w:r>
          </w:p>
        </w:tc>
        <w:tc>
          <w:tcPr>
            <w:tcW w:w="4472" w:type="dxa"/>
          </w:tcPr>
          <w:p w:rsidR="00EC6E5E" w:rsidRDefault="00EC6E5E" w:rsidP="006A5654">
            <w:pPr>
              <w:jc w:val="center"/>
              <w:rPr>
                <w:b/>
              </w:rPr>
            </w:pPr>
            <w:r>
              <w:rPr>
                <w:noProof/>
              </w:rPr>
              <w:drawing>
                <wp:inline distT="0" distB="0" distL="0" distR="0">
                  <wp:extent cx="2681682" cy="2581275"/>
                  <wp:effectExtent l="19050" t="0" r="4368" b="0"/>
                  <wp:docPr id="14" name="Picture 14" descr="/Users/veeraraghavaraoatukuri/Desktop/AI FDP/IMG_0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veeraraghavaraoatukuri/Desktop/AI FDP/IMG_0428.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99390" cy="2598320"/>
                          </a:xfrm>
                          <a:prstGeom prst="rect">
                            <a:avLst/>
                          </a:prstGeom>
                          <a:noFill/>
                          <a:ln>
                            <a:noFill/>
                          </a:ln>
                        </pic:spPr>
                      </pic:pic>
                    </a:graphicData>
                  </a:graphic>
                </wp:inline>
              </w:drawing>
            </w:r>
          </w:p>
          <w:p w:rsidR="00EC6E5E" w:rsidRPr="00D507C6" w:rsidRDefault="00EC6E5E" w:rsidP="00AE1AF1">
            <w:pPr>
              <w:jc w:val="center"/>
              <w:rPr>
                <w:b/>
              </w:rPr>
            </w:pPr>
            <w:r>
              <w:rPr>
                <w:b/>
              </w:rPr>
              <w:t>Guidelines Webinar 23-05-2020</w:t>
            </w:r>
          </w:p>
        </w:tc>
      </w:tr>
      <w:tr w:rsidR="00EC6E5E" w:rsidTr="00AE1AF1">
        <w:trPr>
          <w:trHeight w:val="3410"/>
        </w:trPr>
        <w:tc>
          <w:tcPr>
            <w:tcW w:w="4770" w:type="dxa"/>
          </w:tcPr>
          <w:p w:rsidR="00EC6E5E" w:rsidRDefault="00AE1AF1" w:rsidP="00EC6E5E">
            <w:pPr>
              <w:rPr>
                <w:b/>
              </w:rPr>
            </w:pPr>
            <w:r w:rsidRPr="00AE1AF1">
              <w:rPr>
                <w:b/>
              </w:rPr>
              <w:lastRenderedPageBreak/>
              <w:drawing>
                <wp:inline distT="0" distB="0" distL="0" distR="0">
                  <wp:extent cx="2914650" cy="1838325"/>
                  <wp:effectExtent l="19050" t="0" r="0" b="0"/>
                  <wp:docPr id="2" name="Picture 4" descr="/Users/veeraraghavaraoatukuri/Desktop/AI FDP/IMG_0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veeraraghavaraoatukuri/Desktop/AI FDP/IMG_044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28882" cy="1847301"/>
                          </a:xfrm>
                          <a:prstGeom prst="rect">
                            <a:avLst/>
                          </a:prstGeom>
                          <a:noFill/>
                          <a:ln>
                            <a:noFill/>
                          </a:ln>
                        </pic:spPr>
                      </pic:pic>
                    </a:graphicData>
                  </a:graphic>
                </wp:inline>
              </w:drawing>
            </w:r>
          </w:p>
          <w:p w:rsidR="00EC6E5E" w:rsidRPr="00D47B12" w:rsidRDefault="00AE1AF1" w:rsidP="00AE1AF1">
            <w:pPr>
              <w:jc w:val="center"/>
              <w:rPr>
                <w:b/>
              </w:rPr>
            </w:pPr>
            <w:r>
              <w:rPr>
                <w:b/>
              </w:rPr>
              <w:t xml:space="preserve">Inauguration of FDP on 25-05-2020 </w:t>
            </w:r>
          </w:p>
        </w:tc>
        <w:tc>
          <w:tcPr>
            <w:tcW w:w="4472" w:type="dxa"/>
          </w:tcPr>
          <w:p w:rsidR="00EC6E5E" w:rsidRDefault="00AE1AF1" w:rsidP="006A5654">
            <w:pPr>
              <w:jc w:val="center"/>
              <w:rPr>
                <w:b/>
              </w:rPr>
            </w:pPr>
            <w:r w:rsidRPr="00AE1AF1">
              <w:rPr>
                <w:b/>
              </w:rPr>
              <w:drawing>
                <wp:inline distT="0" distB="0" distL="0" distR="0">
                  <wp:extent cx="2608470" cy="1819275"/>
                  <wp:effectExtent l="19050" t="0" r="1380" b="0"/>
                  <wp:docPr id="7" name="Picture 10" descr="/Users/veeraraghavaraoatukuri/Desktop/AI FDP/IMG_0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ers/veeraraghavaraoatukuri/Desktop/AI FDP/IMG_0453.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21994" cy="1828707"/>
                          </a:xfrm>
                          <a:prstGeom prst="rect">
                            <a:avLst/>
                          </a:prstGeom>
                          <a:noFill/>
                          <a:ln>
                            <a:noFill/>
                          </a:ln>
                        </pic:spPr>
                      </pic:pic>
                    </a:graphicData>
                  </a:graphic>
                </wp:inline>
              </w:drawing>
            </w:r>
          </w:p>
          <w:p w:rsidR="00EC6E5E" w:rsidRPr="00317DAF" w:rsidRDefault="00AE1AF1" w:rsidP="00AE1AF1">
            <w:pPr>
              <w:jc w:val="center"/>
              <w:rPr>
                <w:b/>
              </w:rPr>
            </w:pPr>
            <w:r>
              <w:t>Handson Sessions</w:t>
            </w:r>
          </w:p>
        </w:tc>
      </w:tr>
      <w:tr w:rsidR="00EC6E5E" w:rsidTr="00AE1AF1">
        <w:trPr>
          <w:trHeight w:val="3823"/>
        </w:trPr>
        <w:tc>
          <w:tcPr>
            <w:tcW w:w="4770" w:type="dxa"/>
          </w:tcPr>
          <w:p w:rsidR="00EC6E5E" w:rsidRDefault="00EC6E5E" w:rsidP="00AE1AF1">
            <w:pPr>
              <w:jc w:val="center"/>
            </w:pPr>
            <w:r>
              <w:br w:type="page"/>
            </w:r>
            <w:r>
              <w:rPr>
                <w:noProof/>
              </w:rPr>
              <w:drawing>
                <wp:inline distT="0" distB="0" distL="0" distR="0">
                  <wp:extent cx="2794635" cy="2094427"/>
                  <wp:effectExtent l="0" t="0" r="0" b="0"/>
                  <wp:docPr id="16" name="Picture 16" descr="/Users/veeraraghavaraoatukuri/Desktop/AI FDP/IMG_0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veeraraghavaraoatukuri/Desktop/AI FDP/IMG_0443.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820278" cy="2113645"/>
                          </a:xfrm>
                          <a:prstGeom prst="rect">
                            <a:avLst/>
                          </a:prstGeom>
                          <a:noFill/>
                          <a:ln>
                            <a:noFill/>
                          </a:ln>
                        </pic:spPr>
                      </pic:pic>
                    </a:graphicData>
                  </a:graphic>
                </wp:inline>
              </w:drawing>
            </w:r>
          </w:p>
          <w:p w:rsidR="00EC6E5E" w:rsidRPr="00A56269" w:rsidRDefault="00EC6E5E" w:rsidP="006A5654">
            <w:pPr>
              <w:jc w:val="center"/>
              <w:rPr>
                <w:b/>
                <w:bCs/>
              </w:rPr>
            </w:pPr>
            <w:r>
              <w:rPr>
                <w:b/>
                <w:bCs/>
              </w:rPr>
              <w:t>Technical Sessions</w:t>
            </w:r>
          </w:p>
        </w:tc>
        <w:tc>
          <w:tcPr>
            <w:tcW w:w="4472" w:type="dxa"/>
          </w:tcPr>
          <w:p w:rsidR="00AE1AF1" w:rsidRDefault="00AE1AF1" w:rsidP="006A5654">
            <w:pPr>
              <w:jc w:val="center"/>
              <w:rPr>
                <w:b/>
                <w:bCs/>
                <w:noProof/>
                <w:lang w:eastAsia="en-IN"/>
              </w:rPr>
            </w:pPr>
            <w:r w:rsidRPr="00AE1AF1">
              <w:rPr>
                <w:b/>
                <w:bCs/>
                <w:noProof/>
                <w:lang w:eastAsia="en-IN"/>
              </w:rPr>
              <w:drawing>
                <wp:inline distT="0" distB="0" distL="0" distR="0">
                  <wp:extent cx="2533650" cy="2095500"/>
                  <wp:effectExtent l="19050" t="0" r="0" b="0"/>
                  <wp:docPr id="8" name="Picture 9" descr="/Users/veeraraghavaraoatukuri/Desktop/AI FDP/IMG_0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ers/veeraraghavaraoatukuri/Desktop/AI FDP/IMG_0575.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49875" cy="2108919"/>
                          </a:xfrm>
                          <a:prstGeom prst="rect">
                            <a:avLst/>
                          </a:prstGeom>
                          <a:noFill/>
                          <a:ln>
                            <a:noFill/>
                          </a:ln>
                        </pic:spPr>
                      </pic:pic>
                    </a:graphicData>
                  </a:graphic>
                </wp:inline>
              </w:drawing>
            </w:r>
          </w:p>
          <w:p w:rsidR="00AE1AF1" w:rsidRPr="00230999" w:rsidRDefault="00AE1AF1" w:rsidP="00AE1AF1">
            <w:pPr>
              <w:jc w:val="center"/>
              <w:rPr>
                <w:b/>
                <w:bCs/>
                <w:noProof/>
                <w:lang w:eastAsia="en-IN"/>
              </w:rPr>
            </w:pPr>
            <w:r>
              <w:rPr>
                <w:b/>
                <w:bCs/>
              </w:rPr>
              <w:t>Certificate Distribution</w:t>
            </w:r>
          </w:p>
        </w:tc>
      </w:tr>
      <w:tr w:rsidR="00EC6E5E" w:rsidTr="006A5654">
        <w:trPr>
          <w:trHeight w:val="3157"/>
        </w:trPr>
        <w:tc>
          <w:tcPr>
            <w:tcW w:w="9242" w:type="dxa"/>
            <w:gridSpan w:val="2"/>
          </w:tcPr>
          <w:p w:rsidR="00EC6E5E" w:rsidRDefault="00EC6E5E" w:rsidP="006A5654">
            <w:pPr>
              <w:jc w:val="center"/>
              <w:rPr>
                <w:b/>
                <w:bCs/>
                <w:noProof/>
              </w:rPr>
            </w:pPr>
            <w:bookmarkStart w:id="0" w:name="_GoBack"/>
            <w:bookmarkEnd w:id="0"/>
          </w:p>
          <w:p w:rsidR="00EC6E5E" w:rsidRDefault="00EC6E5E" w:rsidP="006A5654">
            <w:pPr>
              <w:jc w:val="center"/>
              <w:rPr>
                <w:b/>
                <w:bCs/>
                <w:noProof/>
              </w:rPr>
            </w:pPr>
            <w:r>
              <w:rPr>
                <w:b/>
                <w:bCs/>
                <w:noProof/>
              </w:rPr>
              <w:t>Registration Details</w:t>
            </w:r>
            <w:r>
              <w:rPr>
                <w:noProof/>
              </w:rPr>
              <w:drawing>
                <wp:inline distT="0" distB="0" distL="0" distR="0">
                  <wp:extent cx="5965825" cy="1689003"/>
                  <wp:effectExtent l="0" t="0" r="0" b="0"/>
                  <wp:docPr id="19" name="Picture 19" descr="/Users/veeraraghavaraoatukuri/Desktop/Screen Shot 2020-06-03 at 14.5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veeraraghavaraoatukuri/Desktop/Screen Shot 2020-06-03 at 14.57.09.pn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016542" cy="1703362"/>
                          </a:xfrm>
                          <a:prstGeom prst="rect">
                            <a:avLst/>
                          </a:prstGeom>
                          <a:noFill/>
                          <a:ln>
                            <a:noFill/>
                          </a:ln>
                        </pic:spPr>
                      </pic:pic>
                    </a:graphicData>
                  </a:graphic>
                </wp:inline>
              </w:drawing>
            </w:r>
          </w:p>
        </w:tc>
      </w:tr>
    </w:tbl>
    <w:p w:rsidR="00EC6E5E" w:rsidRDefault="00EC6E5E" w:rsidP="00EC6E5E"/>
    <w:p w:rsidR="00EC6E5E" w:rsidRDefault="00EC6E5E" w:rsidP="00EC6E5E"/>
    <w:p w:rsidR="00EC6E5E" w:rsidRPr="00C21CAA" w:rsidRDefault="00EC6E5E" w:rsidP="00EC6E5E">
      <w:pPr>
        <w:jc w:val="center"/>
        <w:rPr>
          <w:rFonts w:ascii="Times New Roman" w:hAnsi="Times New Roman" w:cs="Times New Roman"/>
          <w:b/>
          <w:bCs/>
        </w:rPr>
      </w:pPr>
      <w:r w:rsidRPr="00C21CAA">
        <w:rPr>
          <w:rFonts w:ascii="Times New Roman" w:hAnsi="Times New Roman" w:cs="Times New Roman"/>
          <w:b/>
          <w:bCs/>
        </w:rPr>
        <w:t>********</w:t>
      </w:r>
    </w:p>
    <w:p w:rsidR="00063DAB" w:rsidRPr="00EC6E5E" w:rsidRDefault="0096740F" w:rsidP="00EC6E5E"/>
    <w:sectPr w:rsidR="00063DAB" w:rsidRPr="00EC6E5E" w:rsidSect="00AE7A52">
      <w:footerReference w:type="default" r:id="rId16"/>
      <w:pgSz w:w="11906" w:h="16838"/>
      <w:pgMar w:top="990" w:right="1440" w:bottom="9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40F" w:rsidRDefault="0096740F" w:rsidP="00864E33">
      <w:pPr>
        <w:spacing w:after="0" w:line="240" w:lineRule="auto"/>
      </w:pPr>
      <w:r>
        <w:separator/>
      </w:r>
    </w:p>
  </w:endnote>
  <w:endnote w:type="continuationSeparator" w:id="1">
    <w:p w:rsidR="0096740F" w:rsidRDefault="0096740F" w:rsidP="00864E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7813"/>
      <w:docPartObj>
        <w:docPartGallery w:val="Page Numbers (Bottom of Page)"/>
        <w:docPartUnique/>
      </w:docPartObj>
    </w:sdtPr>
    <w:sdtContent>
      <w:p w:rsidR="00AE7A52" w:rsidRDefault="00864E33">
        <w:pPr>
          <w:pStyle w:val="Footer"/>
          <w:jc w:val="right"/>
        </w:pPr>
        <w:r>
          <w:fldChar w:fldCharType="begin"/>
        </w:r>
        <w:r w:rsidR="00EC6E5E">
          <w:instrText xml:space="preserve"> PAGE   \* MERGEFORMAT </w:instrText>
        </w:r>
        <w:r>
          <w:fldChar w:fldCharType="separate"/>
        </w:r>
        <w:r w:rsidR="00AE1AF1">
          <w:rPr>
            <w:noProof/>
          </w:rPr>
          <w:t>1</w:t>
        </w:r>
        <w:r>
          <w:rPr>
            <w:noProof/>
          </w:rPr>
          <w:fldChar w:fldCharType="end"/>
        </w:r>
      </w:p>
    </w:sdtContent>
  </w:sdt>
  <w:p w:rsidR="00AE7A52" w:rsidRDefault="009674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40F" w:rsidRDefault="0096740F" w:rsidP="00864E33">
      <w:pPr>
        <w:spacing w:after="0" w:line="240" w:lineRule="auto"/>
      </w:pPr>
      <w:r>
        <w:separator/>
      </w:r>
    </w:p>
  </w:footnote>
  <w:footnote w:type="continuationSeparator" w:id="1">
    <w:p w:rsidR="0096740F" w:rsidRDefault="0096740F" w:rsidP="00864E3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C6E5E"/>
    <w:rsid w:val="00770B10"/>
    <w:rsid w:val="00864E33"/>
    <w:rsid w:val="0096740F"/>
    <w:rsid w:val="009F1B7B"/>
    <w:rsid w:val="00AE1AF1"/>
    <w:rsid w:val="00EC6E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E5E"/>
    <w:pPr>
      <w:spacing w:after="200" w:line="276" w:lineRule="auto"/>
    </w:pPr>
    <w:rPr>
      <w:rFonts w:eastAsiaTheme="minorEastAs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6E5E"/>
    <w:pPr>
      <w:tabs>
        <w:tab w:val="center" w:pos="4680"/>
        <w:tab w:val="right" w:pos="9360"/>
      </w:tabs>
      <w:spacing w:after="0" w:line="240" w:lineRule="auto"/>
    </w:pPr>
    <w:rPr>
      <w:rFonts w:ascii="Arial" w:eastAsia="Times New Roman" w:hAnsi="Arial" w:cs="Arial"/>
      <w:sz w:val="24"/>
      <w:szCs w:val="24"/>
    </w:rPr>
  </w:style>
  <w:style w:type="character" w:customStyle="1" w:styleId="HeaderChar">
    <w:name w:val="Header Char"/>
    <w:basedOn w:val="DefaultParagraphFont"/>
    <w:link w:val="Header"/>
    <w:rsid w:val="00EC6E5E"/>
    <w:rPr>
      <w:rFonts w:ascii="Arial" w:eastAsia="Times New Roman" w:hAnsi="Arial" w:cs="Arial"/>
      <w:lang w:val="en-US"/>
    </w:rPr>
  </w:style>
  <w:style w:type="table" w:styleId="TableGrid">
    <w:name w:val="Table Grid"/>
    <w:basedOn w:val="TableNormal"/>
    <w:uiPriority w:val="59"/>
    <w:rsid w:val="00EC6E5E"/>
    <w:rPr>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C6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5E"/>
    <w:rPr>
      <w:rFonts w:eastAsiaTheme="minorEastAsia"/>
      <w:sz w:val="22"/>
      <w:szCs w:val="22"/>
      <w:lang w:val="en-US"/>
    </w:rPr>
  </w:style>
  <w:style w:type="paragraph" w:styleId="BalloonText">
    <w:name w:val="Balloon Text"/>
    <w:basedOn w:val="Normal"/>
    <w:link w:val="BalloonTextChar"/>
    <w:uiPriority w:val="99"/>
    <w:semiHidden/>
    <w:unhideWhenUsed/>
    <w:rsid w:val="00AE1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AF1"/>
    <w:rPr>
      <w:rFonts w:ascii="Tahoma" w:eastAsiaTheme="minorEastAsi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STUDENT</cp:lastModifiedBy>
  <cp:revision>2</cp:revision>
  <dcterms:created xsi:type="dcterms:W3CDTF">2020-06-03T09:29:00Z</dcterms:created>
  <dcterms:modified xsi:type="dcterms:W3CDTF">2020-06-04T03:57:00Z</dcterms:modified>
</cp:coreProperties>
</file>