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1429"/>
        <w:gridCol w:w="2638"/>
      </w:tblGrid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4646" w:type="dxa"/>
            <w:gridSpan w:val="3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660066"/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FFF0F5"/>
              </w:rPr>
              <w:t>List of MBA students placed in Year 2015-16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4646" w:type="dxa"/>
            <w:gridSpan w:val="3"/>
            <w:tcBorders>
              <w:top w:val="outset" w:sz="6" w:space="0" w:color="660066"/>
              <w:left w:val="outset" w:sz="6" w:space="0" w:color="660066"/>
              <w:bottom w:val="outset" w:sz="6" w:space="0" w:color="660066"/>
              <w:right w:val="outset" w:sz="6" w:space="0" w:color="660066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Spandana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Sphoorty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Financial Ltd, Guntur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Regd No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14JR1E0018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A.Krishna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Reddy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14JR1E0024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D.Chenchi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Reddy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14JR1E0025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D.Mahendranadh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14JR1E0026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D.Koteswara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Rao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14JR1E0027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D.Ramesh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14JR1E0030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G.Naga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Trivenu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14JR1E0031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G.Anil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14JR1E0032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K.Srinivasa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Rao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14JR1E0034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K.Anil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Kumar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14JR1E0036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K.Siva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Lakshmi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Kumar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14JR1E0037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K.Sivaiah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14JR1E0038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k.Gopi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14JR1E0058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M.Venkata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Surya </w:t>
            </w: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Jagadeesh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14JR1E0059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M.Siva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Ganesh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14JR1E0061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N.Venkateswara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Rao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14JR1E0062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P.Gopipavan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14JR1E0064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P.Ramarao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14JR1E0069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Shaik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Ghouse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Baji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14JR1E0070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SD.MD.Riyaz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14JR1E0073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T.Suresh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Babu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14JR1E0075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R.Venkatesh</w:t>
            </w:r>
            <w:proofErr w:type="spellEnd"/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4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CPLR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Regd No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14JR1E0025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 MAHENDRA NADH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14JR1E0036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 SIVA LAKSHMI KUMAR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14JR1E0058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 V SURYA JAGADEESH</w:t>
            </w:r>
          </w:p>
        </w:tc>
      </w:tr>
    </w:tbl>
    <w:p w:rsidR="00DF6974" w:rsidRPr="00DF6974" w:rsidRDefault="00DF6974" w:rsidP="00DF6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1728"/>
        <w:gridCol w:w="2543"/>
        <w:gridCol w:w="899"/>
      </w:tblGrid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5746" w:type="dxa"/>
            <w:gridSpan w:val="4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660066"/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FFF0F5"/>
              </w:rPr>
              <w:t>List of students Placed during 2014-15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5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GENPACT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HT.NO.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Branch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13JR1E0021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A.SRIVATSAV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M.B.A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13JR1E0009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MAMATHA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M.B.A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5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FACTSET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HT.NO.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Branch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13JR1E0021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A.SRIVATSAV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M.B.A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5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LEAAP INTERNATION PRIVATE LIMITED, CHENNAI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  <w:proofErr w:type="spellEnd"/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HT.NO.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Branch</w:t>
            </w:r>
          </w:p>
        </w:tc>
      </w:tr>
      <w:tr w:rsidR="00DF6974" w:rsidRPr="00DF6974" w:rsidTr="00DF6974">
        <w:trPr>
          <w:trHeight w:val="272"/>
          <w:tblCellSpacing w:w="0" w:type="dxa"/>
          <w:jc w:val="center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13JR1E0027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CHALLA MAHENDRA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F6974" w:rsidRPr="00DF6974" w:rsidRDefault="00DF6974" w:rsidP="00DF69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M.B.A</w:t>
            </w:r>
          </w:p>
        </w:tc>
      </w:tr>
    </w:tbl>
    <w:p w:rsidR="00DF6974" w:rsidRPr="00DF6974" w:rsidRDefault="00DF6974" w:rsidP="00DF6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74D" w:rsidRDefault="00B6174D"/>
    <w:sectPr w:rsidR="00B6174D" w:rsidSect="00B6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F6974"/>
    <w:rsid w:val="00B6174D"/>
    <w:rsid w:val="00D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9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kits-mba</dc:creator>
  <cp:lastModifiedBy>kits-mba</cp:lastModifiedBy>
  <cp:revision>1</cp:revision>
  <dcterms:created xsi:type="dcterms:W3CDTF">2018-01-09T11:54:00Z</dcterms:created>
  <dcterms:modified xsi:type="dcterms:W3CDTF">2018-01-09T11:56:00Z</dcterms:modified>
</cp:coreProperties>
</file>